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C5A" w:rsidRDefault="001E6374">
      <w:pPr>
        <w:rPr>
          <w:b/>
          <w:sz w:val="28"/>
          <w:szCs w:val="28"/>
        </w:rPr>
      </w:pPr>
      <w:r>
        <w:rPr>
          <w:b/>
          <w:sz w:val="28"/>
          <w:szCs w:val="28"/>
        </w:rPr>
        <w:t>Sporadiska note</w:t>
      </w:r>
      <w:r w:rsidR="00EA1EB8">
        <w:rPr>
          <w:b/>
          <w:sz w:val="28"/>
          <w:szCs w:val="28"/>
        </w:rPr>
        <w:t>ring</w:t>
      </w:r>
      <w:r w:rsidR="00620AE7">
        <w:rPr>
          <w:b/>
          <w:sz w:val="28"/>
          <w:szCs w:val="28"/>
        </w:rPr>
        <w:t>ar från GDVG-möte 2019-09-04 och resa i Corwall 09-01--07</w:t>
      </w:r>
    </w:p>
    <w:p w:rsidR="00A25C5A" w:rsidRDefault="00EA1EB8">
      <w:pPr>
        <w:rPr>
          <w:b/>
          <w:sz w:val="28"/>
          <w:szCs w:val="28"/>
        </w:rPr>
      </w:pPr>
      <w:r>
        <w:rPr>
          <w:b/>
          <w:sz w:val="28"/>
          <w:szCs w:val="28"/>
        </w:rPr>
        <w:t xml:space="preserve"> </w:t>
      </w:r>
    </w:p>
    <w:p w:rsidR="00A25C5A" w:rsidRDefault="00931DEE">
      <w:pPr>
        <w:rPr>
          <w:sz w:val="28"/>
          <w:szCs w:val="28"/>
        </w:rPr>
      </w:pPr>
      <w:r>
        <w:rPr>
          <w:sz w:val="28"/>
          <w:szCs w:val="28"/>
        </w:rPr>
        <w:t>Deltagare:</w:t>
      </w:r>
      <w:r w:rsidR="00C26CCF">
        <w:rPr>
          <w:sz w:val="28"/>
          <w:szCs w:val="28"/>
        </w:rPr>
        <w:t xml:space="preserve"> Christer Andersson</w:t>
      </w:r>
      <w:r w:rsidR="00085625">
        <w:rPr>
          <w:sz w:val="28"/>
          <w:szCs w:val="28"/>
        </w:rPr>
        <w:t xml:space="preserve"> (ordförande)</w:t>
      </w:r>
      <w:r w:rsidR="00C26CCF">
        <w:rPr>
          <w:sz w:val="28"/>
          <w:szCs w:val="28"/>
        </w:rPr>
        <w:t>,</w:t>
      </w:r>
      <w:r w:rsidR="005B5C4E">
        <w:rPr>
          <w:sz w:val="28"/>
          <w:szCs w:val="28"/>
        </w:rPr>
        <w:t xml:space="preserve"> </w:t>
      </w:r>
      <w:r w:rsidR="000B387B">
        <w:rPr>
          <w:sz w:val="28"/>
          <w:szCs w:val="28"/>
        </w:rPr>
        <w:t>Hans Bergelin,</w:t>
      </w:r>
      <w:r w:rsidR="00085625">
        <w:rPr>
          <w:sz w:val="28"/>
          <w:szCs w:val="28"/>
        </w:rPr>
        <w:t xml:space="preserve"> </w:t>
      </w:r>
      <w:r w:rsidR="003777B3">
        <w:rPr>
          <w:sz w:val="28"/>
          <w:szCs w:val="28"/>
        </w:rPr>
        <w:t>Jörgen Bjerndell,</w:t>
      </w:r>
      <w:r w:rsidR="00992277">
        <w:rPr>
          <w:sz w:val="28"/>
          <w:szCs w:val="28"/>
        </w:rPr>
        <w:t xml:space="preserve"> </w:t>
      </w:r>
      <w:r w:rsidR="00071FBA">
        <w:rPr>
          <w:sz w:val="28"/>
          <w:szCs w:val="28"/>
        </w:rPr>
        <w:t>SvenErik Milton,</w:t>
      </w:r>
      <w:r w:rsidR="00992277">
        <w:rPr>
          <w:sz w:val="28"/>
          <w:szCs w:val="28"/>
        </w:rPr>
        <w:t xml:space="preserve"> </w:t>
      </w:r>
      <w:r w:rsidR="00A25C5A">
        <w:rPr>
          <w:sz w:val="28"/>
          <w:szCs w:val="28"/>
        </w:rPr>
        <w:t xml:space="preserve">Thommy </w:t>
      </w:r>
      <w:r w:rsidR="0061612B">
        <w:rPr>
          <w:sz w:val="28"/>
          <w:szCs w:val="28"/>
        </w:rPr>
        <w:t>Mossinger</w:t>
      </w:r>
      <w:r w:rsidR="00FC36A1">
        <w:rPr>
          <w:sz w:val="28"/>
          <w:szCs w:val="28"/>
        </w:rPr>
        <w:t>,</w:t>
      </w:r>
      <w:r w:rsidR="005B5C4E">
        <w:rPr>
          <w:sz w:val="28"/>
          <w:szCs w:val="28"/>
        </w:rPr>
        <w:t xml:space="preserve"> </w:t>
      </w:r>
      <w:r w:rsidR="00A25C5A">
        <w:rPr>
          <w:sz w:val="28"/>
          <w:szCs w:val="28"/>
        </w:rPr>
        <w:t xml:space="preserve">Björn </w:t>
      </w:r>
      <w:r w:rsidR="00085625">
        <w:rPr>
          <w:sz w:val="28"/>
          <w:szCs w:val="28"/>
        </w:rPr>
        <w:t>Lothigius (ständig sekreterare)</w:t>
      </w:r>
    </w:p>
    <w:p w:rsidR="005B5C4E" w:rsidRDefault="000B387B">
      <w:pPr>
        <w:rPr>
          <w:sz w:val="28"/>
          <w:szCs w:val="28"/>
        </w:rPr>
      </w:pPr>
      <w:r>
        <w:rPr>
          <w:sz w:val="28"/>
          <w:szCs w:val="28"/>
        </w:rPr>
        <w:t xml:space="preserve">Frånvarande: </w:t>
      </w:r>
      <w:r w:rsidR="005B5C4E">
        <w:rPr>
          <w:sz w:val="28"/>
          <w:szCs w:val="28"/>
        </w:rPr>
        <w:t>Ove Ståhl och den ständigt frånvarande Hedersmedlemmen</w:t>
      </w:r>
    </w:p>
    <w:p w:rsidR="001A7AD8" w:rsidRDefault="00931DEE" w:rsidP="00EE0249">
      <w:pPr>
        <w:rPr>
          <w:sz w:val="28"/>
          <w:szCs w:val="28"/>
        </w:rPr>
      </w:pPr>
      <w:r>
        <w:rPr>
          <w:sz w:val="28"/>
          <w:szCs w:val="28"/>
        </w:rPr>
        <w:t>Pl</w:t>
      </w:r>
      <w:r w:rsidR="00F64B5E">
        <w:rPr>
          <w:sz w:val="28"/>
          <w:szCs w:val="28"/>
        </w:rPr>
        <w:t>ats</w:t>
      </w:r>
      <w:r w:rsidR="00620AE7">
        <w:rPr>
          <w:sz w:val="28"/>
          <w:szCs w:val="28"/>
        </w:rPr>
        <w:t>: Cornwall. GD-sammanträdet ägde rum å The Molesworth Arms Hotel, Wadebridge</w:t>
      </w:r>
    </w:p>
    <w:p w:rsidR="00855556" w:rsidRDefault="00CD7734" w:rsidP="00620AE7">
      <w:pPr>
        <w:rPr>
          <w:sz w:val="28"/>
          <w:szCs w:val="28"/>
        </w:rPr>
      </w:pPr>
      <w:r>
        <w:rPr>
          <w:sz w:val="28"/>
          <w:szCs w:val="28"/>
        </w:rPr>
        <w:t>§</w:t>
      </w:r>
      <w:r w:rsidR="008C798B">
        <w:rPr>
          <w:sz w:val="28"/>
          <w:szCs w:val="28"/>
        </w:rPr>
        <w:t xml:space="preserve"> 1</w:t>
      </w:r>
      <w:r w:rsidR="00620AE7">
        <w:rPr>
          <w:sz w:val="28"/>
          <w:szCs w:val="28"/>
        </w:rPr>
        <w:t xml:space="preserve"> Ordf. öppnade mötet</w:t>
      </w:r>
    </w:p>
    <w:p w:rsidR="00620AE7" w:rsidRDefault="00620AE7" w:rsidP="00620AE7">
      <w:pPr>
        <w:rPr>
          <w:sz w:val="28"/>
          <w:szCs w:val="28"/>
        </w:rPr>
      </w:pPr>
      <w:r>
        <w:rPr>
          <w:sz w:val="28"/>
          <w:szCs w:val="28"/>
        </w:rPr>
        <w:t>§2 Hans fixade fram GD-glas så att den av ordf. insmugglade GD:n kunde hällas upp och avnjutas. Vi bjöd barmästaren på ett glas som han tycktes gilla. Tyvärr kom chefen på oss och bannade oss för att dricka medhaft och den stackars barmästaren fick en uppsträckning. Hans menade att GD:n är bitter</w:t>
      </w:r>
      <w:r w:rsidR="00DE71B8">
        <w:rPr>
          <w:sz w:val="28"/>
          <w:szCs w:val="28"/>
        </w:rPr>
        <w:t>. Detta framfördes m</w:t>
      </w:r>
      <w:r w:rsidR="00D23274">
        <w:rPr>
          <w:sz w:val="28"/>
          <w:szCs w:val="28"/>
        </w:rPr>
        <w:t>ed en kritisk underton</w:t>
      </w:r>
      <w:r w:rsidR="00DE71B8">
        <w:rPr>
          <w:sz w:val="28"/>
          <w:szCs w:val="28"/>
        </w:rPr>
        <w:t>. Men hallå, GD är ju en bitter (sekr. anm.). SvenE tyckte att ingen vettig människa dricker GD. Dessa yttranden från två av våra mest aktade med</w:t>
      </w:r>
      <w:r w:rsidR="00D627CA">
        <w:rPr>
          <w:sz w:val="28"/>
          <w:szCs w:val="28"/>
        </w:rPr>
        <w:t xml:space="preserve">lemmar väckte anstöt </w:t>
      </w:r>
      <w:r w:rsidR="00DE71B8">
        <w:rPr>
          <w:sz w:val="28"/>
          <w:szCs w:val="28"/>
        </w:rPr>
        <w:t>och förstämning</w:t>
      </w:r>
      <w:r w:rsidR="00D627CA">
        <w:rPr>
          <w:sz w:val="28"/>
          <w:szCs w:val="28"/>
        </w:rPr>
        <w:t xml:space="preserve"> hos övriga</w:t>
      </w:r>
      <w:r w:rsidR="00E270F1">
        <w:rPr>
          <w:sz w:val="28"/>
          <w:szCs w:val="28"/>
        </w:rPr>
        <w:t xml:space="preserve"> medlemmar.</w:t>
      </w:r>
    </w:p>
    <w:p w:rsidR="00DE71B8" w:rsidRDefault="00DE71B8" w:rsidP="00620AE7">
      <w:pPr>
        <w:rPr>
          <w:b/>
          <w:sz w:val="28"/>
          <w:szCs w:val="28"/>
        </w:rPr>
      </w:pPr>
      <w:r>
        <w:rPr>
          <w:sz w:val="28"/>
          <w:szCs w:val="28"/>
        </w:rPr>
        <w:t xml:space="preserve">§3 </w:t>
      </w:r>
      <w:r>
        <w:rPr>
          <w:b/>
          <w:sz w:val="28"/>
          <w:szCs w:val="28"/>
        </w:rPr>
        <w:t>Resa</w:t>
      </w:r>
    </w:p>
    <w:p w:rsidR="00DE71B8" w:rsidRDefault="00DE71B8" w:rsidP="00620AE7">
      <w:pPr>
        <w:rPr>
          <w:sz w:val="28"/>
          <w:szCs w:val="28"/>
        </w:rPr>
      </w:pPr>
      <w:r>
        <w:rPr>
          <w:sz w:val="28"/>
          <w:szCs w:val="28"/>
        </w:rPr>
        <w:t xml:space="preserve">Diskuterades nästa resa. SvenE framförde som ett förslag Bogogno (?) nära Milano som är en trevlig anläggning med boende och golfbana samt logistiskt välplacerad. Jörgen menade att även andra aktiviteter än golf ska få utrymme. Om medlemmarna vill komma med andra förslag så måste de komma snabbt. </w:t>
      </w:r>
      <w:r w:rsidR="007D68C9">
        <w:rPr>
          <w:sz w:val="28"/>
          <w:szCs w:val="28"/>
        </w:rPr>
        <w:t>På mötet nämndes även Frankrike och Irland som alternativa möjligheter dock utan närmare precisering.</w:t>
      </w:r>
    </w:p>
    <w:p w:rsidR="00DE71B8" w:rsidRDefault="00DE71B8" w:rsidP="00620AE7">
      <w:pPr>
        <w:rPr>
          <w:sz w:val="28"/>
          <w:szCs w:val="28"/>
        </w:rPr>
      </w:pPr>
      <w:r>
        <w:rPr>
          <w:sz w:val="28"/>
          <w:szCs w:val="28"/>
        </w:rPr>
        <w:t>Prel. beslut: mötet beslöt att 2020 års Konvent sker i form av golf-m.m.-resa till Bogogno</w:t>
      </w:r>
      <w:r w:rsidR="007D68C9">
        <w:rPr>
          <w:sz w:val="28"/>
          <w:szCs w:val="28"/>
        </w:rPr>
        <w:t xml:space="preserve"> varvid respektive givetvis är välkomna. Tid: 1:a veckan i september under 4-5 dagar. SvenE och Thommy utsågs till ansvariga för resan. De har möjlighet att delegera uppgifter till oss övriga.</w:t>
      </w:r>
      <w:r w:rsidR="00E270F1">
        <w:rPr>
          <w:sz w:val="28"/>
          <w:szCs w:val="28"/>
        </w:rPr>
        <w:t xml:space="preserve"> Definitivt beslut i ärendet fattas på decembermötet.</w:t>
      </w:r>
    </w:p>
    <w:p w:rsidR="007D68C9" w:rsidRDefault="00E270F1" w:rsidP="00620AE7">
      <w:pPr>
        <w:rPr>
          <w:sz w:val="28"/>
          <w:szCs w:val="28"/>
        </w:rPr>
      </w:pPr>
      <w:r>
        <w:rPr>
          <w:sz w:val="28"/>
          <w:szCs w:val="28"/>
        </w:rPr>
        <w:t xml:space="preserve">§4 </w:t>
      </w:r>
      <w:r w:rsidRPr="00081F16">
        <w:rPr>
          <w:b/>
          <w:sz w:val="28"/>
          <w:szCs w:val="28"/>
        </w:rPr>
        <w:t>Nya medlemmar</w:t>
      </w:r>
      <w:r w:rsidR="007D68C9">
        <w:rPr>
          <w:sz w:val="28"/>
          <w:szCs w:val="28"/>
        </w:rPr>
        <w:t xml:space="preserve"> </w:t>
      </w:r>
    </w:p>
    <w:p w:rsidR="007D68C9" w:rsidRDefault="007D68C9" w:rsidP="00620AE7">
      <w:pPr>
        <w:rPr>
          <w:sz w:val="28"/>
          <w:szCs w:val="28"/>
        </w:rPr>
      </w:pPr>
      <w:r>
        <w:rPr>
          <w:sz w:val="28"/>
          <w:szCs w:val="28"/>
        </w:rPr>
        <w:t xml:space="preserve">Rubr. ämne diskuterades och ett antal namn nämndes, men mht till GDVG:s synnerligen höga krav på alla medlemmar i form av vandel, intellektuell kapacitet, spiritualitet etc., beslöts att t.v. inte ta in nya medlemmar. </w:t>
      </w:r>
    </w:p>
    <w:p w:rsidR="007D68C9" w:rsidRPr="00081F16" w:rsidRDefault="007D68C9" w:rsidP="00620AE7">
      <w:pPr>
        <w:rPr>
          <w:b/>
          <w:sz w:val="28"/>
          <w:szCs w:val="28"/>
        </w:rPr>
      </w:pPr>
      <w:r>
        <w:rPr>
          <w:sz w:val="28"/>
          <w:szCs w:val="28"/>
        </w:rPr>
        <w:t xml:space="preserve">§5 </w:t>
      </w:r>
      <w:r w:rsidRPr="00081F16">
        <w:rPr>
          <w:b/>
          <w:sz w:val="28"/>
          <w:szCs w:val="28"/>
        </w:rPr>
        <w:t>Malaga</w:t>
      </w:r>
    </w:p>
    <w:p w:rsidR="007D68C9" w:rsidRDefault="007D68C9" w:rsidP="00620AE7">
      <w:pPr>
        <w:rPr>
          <w:sz w:val="28"/>
          <w:szCs w:val="28"/>
        </w:rPr>
      </w:pPr>
      <w:r>
        <w:rPr>
          <w:sz w:val="28"/>
          <w:szCs w:val="28"/>
        </w:rPr>
        <w:t>Diskuterades ev. resa till Malaga där vår medlem Ove driver det spanska land</w:t>
      </w:r>
      <w:r w:rsidR="001A6447">
        <w:rPr>
          <w:sz w:val="28"/>
          <w:szCs w:val="28"/>
        </w:rPr>
        <w:t>s</w:t>
      </w:r>
      <w:r>
        <w:rPr>
          <w:sz w:val="28"/>
          <w:szCs w:val="28"/>
        </w:rPr>
        <w:t>kontoret. Ove har tyvärr inte kunnat delta särskilt mycket i GDVG:s aktiviteter</w:t>
      </w:r>
      <w:r w:rsidR="00BD4639">
        <w:rPr>
          <w:sz w:val="28"/>
          <w:szCs w:val="28"/>
        </w:rPr>
        <w:t xml:space="preserve"> på senare år</w:t>
      </w:r>
      <w:r>
        <w:rPr>
          <w:sz w:val="28"/>
          <w:szCs w:val="28"/>
        </w:rPr>
        <w:t xml:space="preserve">, men kan </w:t>
      </w:r>
      <w:r>
        <w:rPr>
          <w:sz w:val="28"/>
          <w:szCs w:val="28"/>
        </w:rPr>
        <w:lastRenderedPageBreak/>
        <w:t>förhoppningsvis delta i något eller n</w:t>
      </w:r>
      <w:r w:rsidR="00BD4639">
        <w:rPr>
          <w:sz w:val="28"/>
          <w:szCs w:val="28"/>
        </w:rPr>
        <w:t>ågra av kommande möten i Sverige</w:t>
      </w:r>
      <w:r>
        <w:rPr>
          <w:sz w:val="28"/>
          <w:szCs w:val="28"/>
        </w:rPr>
        <w:t>. Mötet beslöt att inte i närtid arrangera en resa till Malaga.</w:t>
      </w:r>
    </w:p>
    <w:p w:rsidR="007D68C9" w:rsidRDefault="007D68C9" w:rsidP="00620AE7">
      <w:pPr>
        <w:rPr>
          <w:sz w:val="28"/>
          <w:szCs w:val="28"/>
        </w:rPr>
      </w:pPr>
      <w:r>
        <w:rPr>
          <w:sz w:val="28"/>
          <w:szCs w:val="28"/>
        </w:rPr>
        <w:t xml:space="preserve">§5 </w:t>
      </w:r>
      <w:r w:rsidRPr="00081F16">
        <w:rPr>
          <w:b/>
          <w:sz w:val="28"/>
          <w:szCs w:val="28"/>
        </w:rPr>
        <w:t>Nya aktiviteter</w:t>
      </w:r>
    </w:p>
    <w:p w:rsidR="007D68C9" w:rsidRDefault="007D68C9" w:rsidP="00620AE7">
      <w:pPr>
        <w:rPr>
          <w:sz w:val="28"/>
          <w:szCs w:val="28"/>
        </w:rPr>
      </w:pPr>
      <w:r>
        <w:rPr>
          <w:sz w:val="28"/>
          <w:szCs w:val="28"/>
        </w:rPr>
        <w:t xml:space="preserve">Ordf. framförde att mht den </w:t>
      </w:r>
      <w:r w:rsidR="00DD4402">
        <w:rPr>
          <w:sz w:val="28"/>
          <w:szCs w:val="28"/>
        </w:rPr>
        <w:t>geopolitiska utvecklingen med Brexit och USA:s introverta hållning bör vi kanske överväga att ansluta oss till antingen Imperiet eller USA. En start kan vara att lägga ett bud på Manhattan. Lite oklart för sekr. vilka ”vi” åsyftar i sammanhanget.</w:t>
      </w:r>
    </w:p>
    <w:p w:rsidR="00DD4402" w:rsidRDefault="00DD4402" w:rsidP="00620AE7">
      <w:pPr>
        <w:rPr>
          <w:sz w:val="28"/>
          <w:szCs w:val="28"/>
        </w:rPr>
      </w:pPr>
      <w:r>
        <w:rPr>
          <w:sz w:val="28"/>
          <w:szCs w:val="28"/>
        </w:rPr>
        <w:t>Inget beslut fattades i denna intressanta fråga.</w:t>
      </w:r>
    </w:p>
    <w:p w:rsidR="00DD4402" w:rsidRPr="00081F16" w:rsidRDefault="00DD4402" w:rsidP="00620AE7">
      <w:pPr>
        <w:rPr>
          <w:b/>
          <w:sz w:val="28"/>
          <w:szCs w:val="28"/>
        </w:rPr>
      </w:pPr>
      <w:r>
        <w:rPr>
          <w:sz w:val="28"/>
          <w:szCs w:val="28"/>
        </w:rPr>
        <w:t xml:space="preserve">§6 </w:t>
      </w:r>
      <w:r w:rsidRPr="00081F16">
        <w:rPr>
          <w:b/>
          <w:sz w:val="28"/>
          <w:szCs w:val="28"/>
        </w:rPr>
        <w:t>Spaning</w:t>
      </w:r>
    </w:p>
    <w:p w:rsidR="00DD4402" w:rsidRDefault="00DD4402" w:rsidP="00620AE7">
      <w:pPr>
        <w:rPr>
          <w:sz w:val="28"/>
          <w:szCs w:val="28"/>
        </w:rPr>
      </w:pPr>
      <w:r>
        <w:rPr>
          <w:sz w:val="28"/>
          <w:szCs w:val="28"/>
        </w:rPr>
        <w:t>SvenErik hade denna gång spaningen på sin lott och ämnet visade sig vara Cornwall.</w:t>
      </w:r>
    </w:p>
    <w:p w:rsidR="00DD4402" w:rsidRDefault="00DD4402" w:rsidP="00620AE7">
      <w:pPr>
        <w:rPr>
          <w:sz w:val="28"/>
          <w:szCs w:val="28"/>
        </w:rPr>
      </w:pPr>
      <w:r>
        <w:rPr>
          <w:sz w:val="28"/>
          <w:szCs w:val="28"/>
        </w:rPr>
        <w:t xml:space="preserve">Detta är ett grevskap </w:t>
      </w:r>
      <w:r w:rsidR="002A06FD">
        <w:rPr>
          <w:sz w:val="28"/>
          <w:szCs w:val="28"/>
        </w:rPr>
        <w:t>och det corniska namnet är Kerno</w:t>
      </w:r>
      <w:r>
        <w:rPr>
          <w:sz w:val="28"/>
          <w:szCs w:val="28"/>
        </w:rPr>
        <w:t xml:space="preserve">w. Ursprungsbefolkningen är Korner, inte att förväxla med fotbollstermen, som är ett keltiskt folk. </w:t>
      </w:r>
      <w:r w:rsidR="00FD5B75">
        <w:rPr>
          <w:sz w:val="28"/>
          <w:szCs w:val="28"/>
        </w:rPr>
        <w:t>Språket Korniska härstammar från Bretonska och Kymriska och talas numera av 2000 personer. Huvudstad: Truro. Flagga: svart med vitt kors, S:t Pirans Cross. Klimatet är nästan subtropiskt och näsduksträdet är en karaktäristisk växt (släktet Cornus). Grevskapet uppvisar vissa likheter med Bjärehalvön</w:t>
      </w:r>
      <w:r w:rsidR="002A06FD">
        <w:rPr>
          <w:sz w:val="28"/>
          <w:szCs w:val="28"/>
        </w:rPr>
        <w:t xml:space="preserve"> </w:t>
      </w:r>
      <w:r w:rsidR="00FD5B75">
        <w:rPr>
          <w:sz w:val="28"/>
          <w:szCs w:val="28"/>
        </w:rPr>
        <w:t>med en relativt låg medelinkomst och ett be</w:t>
      </w:r>
      <w:r w:rsidR="002A06FD">
        <w:rPr>
          <w:sz w:val="28"/>
          <w:szCs w:val="28"/>
        </w:rPr>
        <w:t>tydande jordbruk. Det fanns en befrielsearmé på 1980-talet som krävde självständighet</w:t>
      </w:r>
      <w:r w:rsidR="00FD5B75">
        <w:rPr>
          <w:sz w:val="28"/>
          <w:szCs w:val="28"/>
        </w:rPr>
        <w:t>. Kornerna fick 2014-04-24 ställning som minoritetsfolk.</w:t>
      </w:r>
    </w:p>
    <w:p w:rsidR="002A06FD" w:rsidRDefault="002A06FD" w:rsidP="00620AE7">
      <w:pPr>
        <w:rPr>
          <w:sz w:val="28"/>
          <w:szCs w:val="28"/>
        </w:rPr>
      </w:pPr>
      <w:r>
        <w:rPr>
          <w:sz w:val="28"/>
          <w:szCs w:val="28"/>
        </w:rPr>
        <w:t>Auditoriet tackade SvenErik för att han frikostigt delade med sig sina omfattande kunskaper i ämnet Cornwall</w:t>
      </w:r>
      <w:r w:rsidR="003A2DE5">
        <w:rPr>
          <w:sz w:val="28"/>
          <w:szCs w:val="28"/>
        </w:rPr>
        <w:t>, men ansåg att SvenErik tyvärr hade missuppfattat sitt uppdrag att spana. En spaning innebär att man utöver redovisande av fakta ska dra egna, helst begåvade, slutsatser om exv. framtiden. Hur kommer Cornwall se ut om 10 år, 100 år? Vilken inverkan kommer Cornwall att ha på GDVG osv. ? Denna komponent saknades saknades tyvärr fullständigt, men kommer kanske senare i del 2.</w:t>
      </w:r>
    </w:p>
    <w:p w:rsidR="00FD5B75" w:rsidRDefault="00FD5B75" w:rsidP="00620AE7">
      <w:pPr>
        <w:rPr>
          <w:sz w:val="28"/>
          <w:szCs w:val="28"/>
        </w:rPr>
      </w:pPr>
      <w:r>
        <w:rPr>
          <w:sz w:val="28"/>
          <w:szCs w:val="28"/>
        </w:rPr>
        <w:t>§7 Ordf. avslutade mötet.</w:t>
      </w:r>
    </w:p>
    <w:p w:rsidR="00FD5B75" w:rsidRDefault="00FD5B75" w:rsidP="00620AE7">
      <w:pPr>
        <w:rPr>
          <w:b/>
          <w:sz w:val="28"/>
          <w:szCs w:val="28"/>
        </w:rPr>
      </w:pPr>
      <w:r>
        <w:rPr>
          <w:b/>
          <w:sz w:val="28"/>
          <w:szCs w:val="28"/>
        </w:rPr>
        <w:t>Några resenoteringar</w:t>
      </w:r>
    </w:p>
    <w:p w:rsidR="00FD5B75" w:rsidRDefault="003A2DE5" w:rsidP="00620AE7">
      <w:pPr>
        <w:rPr>
          <w:sz w:val="28"/>
          <w:szCs w:val="28"/>
        </w:rPr>
      </w:pPr>
      <w:r>
        <w:rPr>
          <w:sz w:val="28"/>
          <w:szCs w:val="28"/>
        </w:rPr>
        <w:t>Vi anlände till Heathrow och e</w:t>
      </w:r>
      <w:r w:rsidR="00FD5B75">
        <w:rPr>
          <w:sz w:val="28"/>
          <w:szCs w:val="28"/>
        </w:rPr>
        <w:t>fter div. procedurer lyckades resedeltagarna förenas vid biluthyrningen. När vi lastade i visade det sig att alla utom den ständige sekr. hade fullständigt struntat i</w:t>
      </w:r>
      <w:r w:rsidR="000B1485">
        <w:rPr>
          <w:sz w:val="28"/>
          <w:szCs w:val="28"/>
        </w:rPr>
        <w:t xml:space="preserve"> dennes uppmaning</w:t>
      </w:r>
      <w:r w:rsidR="00FD5B75">
        <w:rPr>
          <w:sz w:val="28"/>
          <w:szCs w:val="28"/>
        </w:rPr>
        <w:t xml:space="preserve"> att packa i bag och inte i stel resväska (ordf. som </w:t>
      </w:r>
      <w:r w:rsidR="000B1485">
        <w:rPr>
          <w:sz w:val="28"/>
          <w:szCs w:val="28"/>
        </w:rPr>
        <w:t>medförde fluidum hade dock dispens).</w:t>
      </w:r>
      <w:r w:rsidR="00FD5B75">
        <w:rPr>
          <w:sz w:val="28"/>
          <w:szCs w:val="28"/>
        </w:rPr>
        <w:t xml:space="preserve"> </w:t>
      </w:r>
      <w:r w:rsidR="00460E6A">
        <w:rPr>
          <w:sz w:val="28"/>
          <w:szCs w:val="28"/>
        </w:rPr>
        <w:t>Vi kom ändå</w:t>
      </w:r>
      <w:r w:rsidR="000B1485">
        <w:rPr>
          <w:sz w:val="28"/>
          <w:szCs w:val="28"/>
        </w:rPr>
        <w:t xml:space="preserve"> lyckligt iväg. Matrast strax utanför London. Mycket invandrartätt och omgivningarna var inte i bästa skick. Färden fortsatte och plötsligt började Hans visas tecken på stress. Det visade sig att en av hans nya hörapparater hade slunkit ned i defrosterspringan. Trots stora ansträngningen att rädda apparaten så är den troligen kvar i Citroënbussen än i denna dag med den risk det finns att vi alla är avlyssnade.</w:t>
      </w:r>
    </w:p>
    <w:p w:rsidR="000B1485" w:rsidRDefault="000B1485" w:rsidP="00620AE7">
      <w:pPr>
        <w:rPr>
          <w:sz w:val="28"/>
          <w:szCs w:val="28"/>
        </w:rPr>
      </w:pPr>
      <w:r>
        <w:rPr>
          <w:sz w:val="28"/>
          <w:szCs w:val="28"/>
        </w:rPr>
        <w:lastRenderedPageBreak/>
        <w:t>Hotellet i Wadebridge var helt OK liksom puben som erbjöd ett rikligt ölsortiment och ymniga tillfällen att se cricket på TV, exv. vid frukosten</w:t>
      </w:r>
      <w:r w:rsidR="004D085E">
        <w:rPr>
          <w:sz w:val="28"/>
          <w:szCs w:val="28"/>
        </w:rPr>
        <w:t xml:space="preserve"> som ofta var full cornish breafast</w:t>
      </w:r>
      <w:r>
        <w:rPr>
          <w:sz w:val="28"/>
          <w:szCs w:val="28"/>
        </w:rPr>
        <w:t xml:space="preserve">  breakfast.</w:t>
      </w:r>
      <w:r w:rsidR="00460E6A">
        <w:rPr>
          <w:sz w:val="28"/>
          <w:szCs w:val="28"/>
        </w:rPr>
        <w:t xml:space="preserve"> Oavsett beställning till kyparen möttes man alltid av ett entusiastiskt ”absolutely lovely” eller varianten ”absolutely marvellous”. </w:t>
      </w:r>
    </w:p>
    <w:p w:rsidR="000B1485" w:rsidRDefault="000B1485" w:rsidP="00620AE7">
      <w:pPr>
        <w:rPr>
          <w:sz w:val="28"/>
          <w:szCs w:val="28"/>
        </w:rPr>
      </w:pPr>
      <w:r>
        <w:rPr>
          <w:sz w:val="28"/>
          <w:szCs w:val="28"/>
        </w:rPr>
        <w:t>Golfbanorna låg på bekvämt håll från Wadebridge och resorna till och från genomfördes på karaktäristiskt smala häckkantade vägar.</w:t>
      </w:r>
    </w:p>
    <w:p w:rsidR="000B1485" w:rsidRDefault="000B1485" w:rsidP="00620AE7">
      <w:pPr>
        <w:rPr>
          <w:sz w:val="28"/>
          <w:szCs w:val="28"/>
        </w:rPr>
      </w:pPr>
      <w:r>
        <w:rPr>
          <w:sz w:val="28"/>
          <w:szCs w:val="28"/>
        </w:rPr>
        <w:t xml:space="preserve">En dag ägnades åt sightseeing enligt Iains rekommendation. </w:t>
      </w:r>
      <w:r w:rsidR="004C2721">
        <w:rPr>
          <w:sz w:val="28"/>
          <w:szCs w:val="28"/>
        </w:rPr>
        <w:t xml:space="preserve">Vi besökte först St Ives på Atlantkusten. Mycket pittoreskt med fina havsutsikter. En utsökt fish-n-chips-luch avåts. </w:t>
      </w:r>
    </w:p>
    <w:p w:rsidR="004C2721" w:rsidRDefault="004C2721" w:rsidP="00620AE7">
      <w:pPr>
        <w:rPr>
          <w:sz w:val="28"/>
          <w:szCs w:val="28"/>
        </w:rPr>
      </w:pPr>
      <w:r>
        <w:rPr>
          <w:sz w:val="28"/>
          <w:szCs w:val="28"/>
        </w:rPr>
        <w:t>Sedan ställdes kosan</w:t>
      </w:r>
      <w:r w:rsidR="004D085E">
        <w:rPr>
          <w:sz w:val="28"/>
          <w:szCs w:val="28"/>
        </w:rPr>
        <w:t xml:space="preserve"> åt kanalhållet</w:t>
      </w:r>
      <w:r>
        <w:rPr>
          <w:sz w:val="28"/>
          <w:szCs w:val="28"/>
        </w:rPr>
        <w:t xml:space="preserve"> mot Marazon och det närbelägna S:t Michael’s Mount. Ett mycket sevärt slott där den ursprungliga ägarfamiljen fortfarande går. Pga ebb kunde vi ta oss till ön till fots. </w:t>
      </w:r>
    </w:p>
    <w:p w:rsidR="004D085E" w:rsidRDefault="004D085E" w:rsidP="00620AE7">
      <w:pPr>
        <w:rPr>
          <w:b/>
          <w:sz w:val="28"/>
          <w:szCs w:val="28"/>
        </w:rPr>
      </w:pPr>
      <w:r>
        <w:rPr>
          <w:b/>
          <w:sz w:val="28"/>
          <w:szCs w:val="28"/>
        </w:rPr>
        <w:t>Golf</w:t>
      </w:r>
    </w:p>
    <w:p w:rsidR="004D085E" w:rsidRDefault="004D085E" w:rsidP="00620AE7">
      <w:pPr>
        <w:rPr>
          <w:sz w:val="28"/>
          <w:szCs w:val="28"/>
        </w:rPr>
      </w:pPr>
      <w:r>
        <w:rPr>
          <w:sz w:val="28"/>
          <w:szCs w:val="28"/>
        </w:rPr>
        <w:t>Sportchefen hade bokat fyra olika banor. Åtminstone några av dessa är linksbanor. De mera insatta försökte att förklara för undertecknad och möjligen ytterligare någon mindre bevandrad vad en linksbana egentligen är. Som jag uppfattade framför allt SvenErik så är det en bana som ligger mellan havet och betesmarken. Var havet ligger brukar vara klart om det inte är dimma, men var betesmarken börjar kan vara svårt att utröna. Troligen där golfbanan slutar. Enligt denna definition är St Enodoc en linksbana. Ro</w:t>
      </w:r>
      <w:r w:rsidR="00460E6A">
        <w:rPr>
          <w:sz w:val="28"/>
          <w:szCs w:val="28"/>
        </w:rPr>
        <w:t xml:space="preserve">lig bana, </w:t>
      </w:r>
      <w:r>
        <w:rPr>
          <w:sz w:val="28"/>
          <w:szCs w:val="28"/>
        </w:rPr>
        <w:t xml:space="preserve">men för svår för en </w:t>
      </w:r>
      <w:r w:rsidR="009A12D6">
        <w:rPr>
          <w:sz w:val="28"/>
          <w:szCs w:val="28"/>
        </w:rPr>
        <w:t>dålig golfare. T o m Hans och SvenErik tyckte den var svår. Bra afternoon tea med scones och clotted cream fick vi äntligen sista golfdagen på Lanhydrock. En värdig avslutning. Vem vann? Har för mig att det var Hans. Justeringsmannen får rätta mig om det är fel.</w:t>
      </w:r>
      <w:r w:rsidR="0063697D">
        <w:rPr>
          <w:sz w:val="28"/>
          <w:szCs w:val="28"/>
        </w:rPr>
        <w:t xml:space="preserve"> Oavsett vem som vann, var vinnaren värdig eftersom det handlade om fyra ronder på fyra olika krävande banor. Stort grattis</w:t>
      </w:r>
      <w:r w:rsidR="00ED167C">
        <w:rPr>
          <w:sz w:val="28"/>
          <w:szCs w:val="28"/>
        </w:rPr>
        <w:t>!</w:t>
      </w:r>
    </w:p>
    <w:p w:rsidR="009A12D6" w:rsidRDefault="009A12D6" w:rsidP="00620AE7">
      <w:pPr>
        <w:rPr>
          <w:b/>
          <w:sz w:val="28"/>
          <w:szCs w:val="28"/>
        </w:rPr>
      </w:pPr>
      <w:r>
        <w:rPr>
          <w:b/>
          <w:sz w:val="28"/>
          <w:szCs w:val="28"/>
        </w:rPr>
        <w:t>Övrigt</w:t>
      </w:r>
    </w:p>
    <w:p w:rsidR="009A12D6" w:rsidRPr="009A12D6" w:rsidRDefault="009A12D6" w:rsidP="00620AE7">
      <w:pPr>
        <w:rPr>
          <w:sz w:val="28"/>
          <w:szCs w:val="28"/>
        </w:rPr>
      </w:pPr>
      <w:r>
        <w:rPr>
          <w:sz w:val="28"/>
          <w:szCs w:val="28"/>
        </w:rPr>
        <w:t>Middagarna avåts på ol</w:t>
      </w:r>
      <w:r w:rsidR="003876C6">
        <w:rPr>
          <w:sz w:val="28"/>
          <w:szCs w:val="28"/>
        </w:rPr>
        <w:t>ika restauranter i Wadesbridge som höll bra standard. Särskilt minnesvärd och god var middagen då damerna bjöd mig på barrunda och middag. God GT och utsökt mat. Trevligt hade vi också och avhandlade ämnen som skatter,</w:t>
      </w:r>
      <w:r w:rsidR="00460E6A">
        <w:rPr>
          <w:sz w:val="28"/>
          <w:szCs w:val="28"/>
        </w:rPr>
        <w:t xml:space="preserve"> bankernas</w:t>
      </w:r>
      <w:r w:rsidR="00E96AC6">
        <w:rPr>
          <w:sz w:val="28"/>
          <w:szCs w:val="28"/>
        </w:rPr>
        <w:t xml:space="preserve"> uppträdande,</w:t>
      </w:r>
      <w:r w:rsidR="003876C6">
        <w:rPr>
          <w:sz w:val="28"/>
          <w:szCs w:val="28"/>
        </w:rPr>
        <w:t xml:space="preserve"> rävjakt, Brexit, lägesförbättring etc. Dessa diskussioner ledde ofta till fördjupade kunskaper och insikter som på sikt kommer att förändra världen till det bättre. Värt att nämna är också att vi besökte en lokal ginaffär och avsmakade gin med en mängd olika kryddningar som knappast förbättrade ginen</w:t>
      </w:r>
      <w:r w:rsidR="00E96AC6">
        <w:rPr>
          <w:sz w:val="28"/>
          <w:szCs w:val="28"/>
        </w:rPr>
        <w:t>,</w:t>
      </w:r>
      <w:r w:rsidR="003876C6">
        <w:rPr>
          <w:sz w:val="28"/>
          <w:szCs w:val="28"/>
        </w:rPr>
        <w:t xml:space="preserve"> men kan sägas ha ett visst kuriosavärde.</w:t>
      </w:r>
    </w:p>
    <w:p w:rsidR="004C2721" w:rsidRPr="00FD5B75" w:rsidRDefault="004C2721" w:rsidP="00620AE7">
      <w:pPr>
        <w:rPr>
          <w:sz w:val="28"/>
          <w:szCs w:val="28"/>
        </w:rPr>
      </w:pPr>
    </w:p>
    <w:p w:rsidR="001D6F75" w:rsidRDefault="005B5A10" w:rsidP="007C3734">
      <w:pPr>
        <w:rPr>
          <w:sz w:val="28"/>
          <w:szCs w:val="28"/>
        </w:rPr>
      </w:pPr>
      <w:r>
        <w:rPr>
          <w:sz w:val="28"/>
          <w:szCs w:val="28"/>
        </w:rPr>
        <w:t>V</w:t>
      </w:r>
      <w:r w:rsidR="008341D6">
        <w:rPr>
          <w:sz w:val="28"/>
          <w:szCs w:val="28"/>
        </w:rPr>
        <w:t>id datorn,</w:t>
      </w:r>
      <w:r w:rsidR="00F0686C">
        <w:rPr>
          <w:sz w:val="28"/>
          <w:szCs w:val="28"/>
        </w:rPr>
        <w:t xml:space="preserve"> </w:t>
      </w:r>
      <w:r w:rsidR="001D6F75">
        <w:rPr>
          <w:sz w:val="28"/>
          <w:szCs w:val="28"/>
        </w:rPr>
        <w:t>Björn</w:t>
      </w:r>
      <w:r w:rsidR="00E96AC6">
        <w:rPr>
          <w:sz w:val="28"/>
          <w:szCs w:val="28"/>
        </w:rPr>
        <w:tab/>
      </w:r>
      <w:r w:rsidR="00E96AC6">
        <w:rPr>
          <w:sz w:val="28"/>
          <w:szCs w:val="28"/>
        </w:rPr>
        <w:tab/>
      </w:r>
      <w:r w:rsidR="00E96AC6">
        <w:rPr>
          <w:sz w:val="28"/>
          <w:szCs w:val="28"/>
        </w:rPr>
        <w:tab/>
        <w:t>Justeras:</w:t>
      </w:r>
    </w:p>
    <w:p w:rsidR="001D6F75" w:rsidRPr="00D00E62" w:rsidRDefault="008C798B" w:rsidP="007C3734">
      <w:pPr>
        <w:rPr>
          <w:sz w:val="24"/>
          <w:szCs w:val="24"/>
        </w:rPr>
      </w:pPr>
      <w:r>
        <w:rPr>
          <w:sz w:val="28"/>
          <w:szCs w:val="28"/>
        </w:rPr>
        <w:t>Ständig sekr.</w:t>
      </w:r>
      <w:r w:rsidR="00E96AC6">
        <w:rPr>
          <w:sz w:val="28"/>
          <w:szCs w:val="28"/>
        </w:rPr>
        <w:tab/>
      </w:r>
      <w:r w:rsidR="00E96AC6">
        <w:rPr>
          <w:sz w:val="28"/>
          <w:szCs w:val="28"/>
        </w:rPr>
        <w:tab/>
      </w:r>
      <w:r w:rsidR="00E96AC6">
        <w:rPr>
          <w:sz w:val="28"/>
          <w:szCs w:val="28"/>
        </w:rPr>
        <w:tab/>
        <w:t>Christer Andersson, ordf.</w:t>
      </w:r>
      <w:bookmarkStart w:id="0" w:name="_GoBack"/>
      <w:bookmarkEnd w:id="0"/>
    </w:p>
    <w:p w:rsidR="00BD5849" w:rsidRDefault="00BD5849" w:rsidP="007C3734">
      <w:pPr>
        <w:rPr>
          <w:sz w:val="28"/>
          <w:szCs w:val="28"/>
        </w:rPr>
      </w:pPr>
    </w:p>
    <w:p w:rsidR="00542DBB" w:rsidRDefault="00542DBB" w:rsidP="00EE0249">
      <w:pPr>
        <w:rPr>
          <w:sz w:val="28"/>
          <w:szCs w:val="28"/>
        </w:rPr>
      </w:pPr>
    </w:p>
    <w:tbl>
      <w:tblPr>
        <w:tblW w:w="15580" w:type="dxa"/>
        <w:tblCellMar>
          <w:left w:w="70" w:type="dxa"/>
          <w:right w:w="70" w:type="dxa"/>
        </w:tblCellMar>
        <w:tblLook w:val="04A0" w:firstRow="1" w:lastRow="0" w:firstColumn="1" w:lastColumn="0" w:noHBand="0" w:noVBand="1"/>
      </w:tblPr>
      <w:tblGrid>
        <w:gridCol w:w="1336"/>
        <w:gridCol w:w="1012"/>
        <w:gridCol w:w="652"/>
        <w:gridCol w:w="983"/>
        <w:gridCol w:w="977"/>
        <w:gridCol w:w="1980"/>
        <w:gridCol w:w="960"/>
        <w:gridCol w:w="960"/>
        <w:gridCol w:w="960"/>
        <w:gridCol w:w="960"/>
        <w:gridCol w:w="960"/>
        <w:gridCol w:w="960"/>
        <w:gridCol w:w="960"/>
        <w:gridCol w:w="960"/>
        <w:gridCol w:w="960"/>
      </w:tblGrid>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b/>
                <w:bCs/>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b/>
                <w:bCs/>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b/>
                <w:bCs/>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b/>
                <w:bCs/>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b/>
                <w:bCs/>
                <w:color w:val="00000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b/>
                <w:bCs/>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b/>
                <w:bCs/>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2940" w:type="dxa"/>
            <w:gridSpan w:val="2"/>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b/>
                <w:bCs/>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b/>
                <w:bCs/>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b/>
                <w:bCs/>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5580" w:type="dxa"/>
            <w:gridSpan w:val="15"/>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jc w:val="right"/>
              <w:rPr>
                <w:rFonts w:eastAsia="Times New Roman"/>
                <w:color w:val="00000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r w:rsidR="000A5A89" w:rsidRPr="000A5A89" w:rsidTr="000A5A89">
        <w:trPr>
          <w:trHeight w:val="288"/>
        </w:trPr>
        <w:tc>
          <w:tcPr>
            <w:tcW w:w="1336"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01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652"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83"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77"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198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c>
          <w:tcPr>
            <w:tcW w:w="960" w:type="dxa"/>
            <w:tcBorders>
              <w:top w:val="nil"/>
              <w:left w:val="nil"/>
              <w:bottom w:val="nil"/>
              <w:right w:val="nil"/>
            </w:tcBorders>
            <w:shd w:val="clear" w:color="auto" w:fill="auto"/>
            <w:noWrap/>
            <w:vAlign w:val="bottom"/>
          </w:tcPr>
          <w:p w:rsidR="000A5A89" w:rsidRPr="000A5A89" w:rsidRDefault="000A5A89" w:rsidP="000A5A89">
            <w:pPr>
              <w:spacing w:after="0" w:line="240" w:lineRule="auto"/>
              <w:rPr>
                <w:rFonts w:ascii="Times New Roman" w:eastAsia="Times New Roman" w:hAnsi="Times New Roman"/>
                <w:sz w:val="20"/>
                <w:szCs w:val="20"/>
                <w:lang w:eastAsia="sv-SE"/>
              </w:rPr>
            </w:pPr>
          </w:p>
        </w:tc>
      </w:tr>
    </w:tbl>
    <w:p w:rsidR="000B0083" w:rsidRPr="000B0083" w:rsidRDefault="000B0083" w:rsidP="000B0083">
      <w:pPr>
        <w:spacing w:after="0" w:line="240" w:lineRule="auto"/>
        <w:rPr>
          <w:rFonts w:ascii="Times New Roman" w:eastAsia="Times New Roman" w:hAnsi="Times New Roman"/>
          <w:sz w:val="20"/>
          <w:szCs w:val="20"/>
          <w:lang w:eastAsia="sv-SE"/>
        </w:rPr>
      </w:pPr>
    </w:p>
    <w:p w:rsidR="00635E45" w:rsidRPr="00BB1006" w:rsidRDefault="00635E45" w:rsidP="00EE0249">
      <w:pPr>
        <w:rPr>
          <w:sz w:val="28"/>
          <w:szCs w:val="28"/>
        </w:rPr>
      </w:pPr>
    </w:p>
    <w:sectPr w:rsidR="00635E45" w:rsidRPr="00BB1006" w:rsidSect="004D3FE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C0F" w:rsidRDefault="009D5C0F" w:rsidP="006D2BA5">
      <w:pPr>
        <w:spacing w:after="0" w:line="240" w:lineRule="auto"/>
      </w:pPr>
      <w:r>
        <w:separator/>
      </w:r>
    </w:p>
  </w:endnote>
  <w:endnote w:type="continuationSeparator" w:id="0">
    <w:p w:rsidR="009D5C0F" w:rsidRDefault="009D5C0F" w:rsidP="006D2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C0F" w:rsidRDefault="009D5C0F" w:rsidP="006D2BA5">
      <w:pPr>
        <w:spacing w:after="0" w:line="240" w:lineRule="auto"/>
      </w:pPr>
      <w:r>
        <w:separator/>
      </w:r>
    </w:p>
  </w:footnote>
  <w:footnote w:type="continuationSeparator" w:id="0">
    <w:p w:rsidR="009D5C0F" w:rsidRDefault="009D5C0F" w:rsidP="006D2B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865CF"/>
    <w:multiLevelType w:val="hybridMultilevel"/>
    <w:tmpl w:val="235032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F8B537A"/>
    <w:multiLevelType w:val="hybridMultilevel"/>
    <w:tmpl w:val="830A81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5A"/>
    <w:rsid w:val="0000137D"/>
    <w:rsid w:val="000053B2"/>
    <w:rsid w:val="000112C6"/>
    <w:rsid w:val="00031CD2"/>
    <w:rsid w:val="0003424A"/>
    <w:rsid w:val="00040BDA"/>
    <w:rsid w:val="0005114B"/>
    <w:rsid w:val="00061AC8"/>
    <w:rsid w:val="00067A6F"/>
    <w:rsid w:val="0007024A"/>
    <w:rsid w:val="00071FBA"/>
    <w:rsid w:val="00072417"/>
    <w:rsid w:val="00072FBA"/>
    <w:rsid w:val="000819EF"/>
    <w:rsid w:val="00081F16"/>
    <w:rsid w:val="00085625"/>
    <w:rsid w:val="00090642"/>
    <w:rsid w:val="0009138B"/>
    <w:rsid w:val="000920C6"/>
    <w:rsid w:val="000974AA"/>
    <w:rsid w:val="000A26A6"/>
    <w:rsid w:val="000A5A89"/>
    <w:rsid w:val="000A6013"/>
    <w:rsid w:val="000B0083"/>
    <w:rsid w:val="000B1485"/>
    <w:rsid w:val="000B387B"/>
    <w:rsid w:val="000B49AE"/>
    <w:rsid w:val="000B79EA"/>
    <w:rsid w:val="000D0C03"/>
    <w:rsid w:val="000E1BB2"/>
    <w:rsid w:val="0010761B"/>
    <w:rsid w:val="001229E1"/>
    <w:rsid w:val="001328EF"/>
    <w:rsid w:val="00132B97"/>
    <w:rsid w:val="0013307F"/>
    <w:rsid w:val="00135D33"/>
    <w:rsid w:val="0013627E"/>
    <w:rsid w:val="00142FD4"/>
    <w:rsid w:val="0014783B"/>
    <w:rsid w:val="001520FB"/>
    <w:rsid w:val="001646E1"/>
    <w:rsid w:val="00165082"/>
    <w:rsid w:val="00166DD9"/>
    <w:rsid w:val="001753ED"/>
    <w:rsid w:val="001801D5"/>
    <w:rsid w:val="001838C2"/>
    <w:rsid w:val="00186141"/>
    <w:rsid w:val="001A059B"/>
    <w:rsid w:val="001A6447"/>
    <w:rsid w:val="001A7AD8"/>
    <w:rsid w:val="001B59F4"/>
    <w:rsid w:val="001C0BE0"/>
    <w:rsid w:val="001C10AA"/>
    <w:rsid w:val="001C177E"/>
    <w:rsid w:val="001D2D7B"/>
    <w:rsid w:val="001D6F75"/>
    <w:rsid w:val="001E6374"/>
    <w:rsid w:val="001F16FE"/>
    <w:rsid w:val="001F6CCB"/>
    <w:rsid w:val="00202022"/>
    <w:rsid w:val="00204047"/>
    <w:rsid w:val="00210A3F"/>
    <w:rsid w:val="00211B30"/>
    <w:rsid w:val="002202C4"/>
    <w:rsid w:val="00220F23"/>
    <w:rsid w:val="00226733"/>
    <w:rsid w:val="00232B35"/>
    <w:rsid w:val="00236BA9"/>
    <w:rsid w:val="00240060"/>
    <w:rsid w:val="00243427"/>
    <w:rsid w:val="002517B3"/>
    <w:rsid w:val="00254C20"/>
    <w:rsid w:val="0025665C"/>
    <w:rsid w:val="0026124C"/>
    <w:rsid w:val="00262DB2"/>
    <w:rsid w:val="00267528"/>
    <w:rsid w:val="0026759F"/>
    <w:rsid w:val="00274FE3"/>
    <w:rsid w:val="002758F8"/>
    <w:rsid w:val="002859A7"/>
    <w:rsid w:val="00293458"/>
    <w:rsid w:val="002A06FD"/>
    <w:rsid w:val="002A382F"/>
    <w:rsid w:val="002A3C4C"/>
    <w:rsid w:val="002A6AA4"/>
    <w:rsid w:val="002B38EF"/>
    <w:rsid w:val="002B673B"/>
    <w:rsid w:val="002C323F"/>
    <w:rsid w:val="002C3635"/>
    <w:rsid w:val="002C51FA"/>
    <w:rsid w:val="002C621F"/>
    <w:rsid w:val="002D0ED8"/>
    <w:rsid w:val="002D7C96"/>
    <w:rsid w:val="002E6098"/>
    <w:rsid w:val="002F3A92"/>
    <w:rsid w:val="003043D6"/>
    <w:rsid w:val="003244EE"/>
    <w:rsid w:val="003329A8"/>
    <w:rsid w:val="003522A9"/>
    <w:rsid w:val="00364C2F"/>
    <w:rsid w:val="00367BA6"/>
    <w:rsid w:val="003738B6"/>
    <w:rsid w:val="003777B3"/>
    <w:rsid w:val="003815A2"/>
    <w:rsid w:val="00382F2A"/>
    <w:rsid w:val="003876C6"/>
    <w:rsid w:val="003930AB"/>
    <w:rsid w:val="003A2DE5"/>
    <w:rsid w:val="003B4144"/>
    <w:rsid w:val="003C63C2"/>
    <w:rsid w:val="003D04FD"/>
    <w:rsid w:val="003D18CF"/>
    <w:rsid w:val="003D292A"/>
    <w:rsid w:val="003D29E9"/>
    <w:rsid w:val="003D3099"/>
    <w:rsid w:val="003E43DE"/>
    <w:rsid w:val="003E765E"/>
    <w:rsid w:val="003F2592"/>
    <w:rsid w:val="0040193A"/>
    <w:rsid w:val="00406470"/>
    <w:rsid w:val="004071C6"/>
    <w:rsid w:val="00422C96"/>
    <w:rsid w:val="00424087"/>
    <w:rsid w:val="0043328D"/>
    <w:rsid w:val="00434FEB"/>
    <w:rsid w:val="0043702F"/>
    <w:rsid w:val="00460E6A"/>
    <w:rsid w:val="00463446"/>
    <w:rsid w:val="0046430C"/>
    <w:rsid w:val="00484071"/>
    <w:rsid w:val="004932DF"/>
    <w:rsid w:val="00495157"/>
    <w:rsid w:val="004C2721"/>
    <w:rsid w:val="004D085E"/>
    <w:rsid w:val="004D3FE9"/>
    <w:rsid w:val="004E1931"/>
    <w:rsid w:val="004E59B5"/>
    <w:rsid w:val="004E744A"/>
    <w:rsid w:val="004F1AAC"/>
    <w:rsid w:val="004F7825"/>
    <w:rsid w:val="00511F92"/>
    <w:rsid w:val="00514510"/>
    <w:rsid w:val="00516919"/>
    <w:rsid w:val="00517F0E"/>
    <w:rsid w:val="005276AF"/>
    <w:rsid w:val="00534FF3"/>
    <w:rsid w:val="00542DBB"/>
    <w:rsid w:val="00546FE9"/>
    <w:rsid w:val="00553A6D"/>
    <w:rsid w:val="005540AC"/>
    <w:rsid w:val="00556812"/>
    <w:rsid w:val="00563B4F"/>
    <w:rsid w:val="00580BBA"/>
    <w:rsid w:val="00582390"/>
    <w:rsid w:val="00582B0B"/>
    <w:rsid w:val="00591DF4"/>
    <w:rsid w:val="00593418"/>
    <w:rsid w:val="00597590"/>
    <w:rsid w:val="0059797E"/>
    <w:rsid w:val="005A64C5"/>
    <w:rsid w:val="005B2846"/>
    <w:rsid w:val="005B5A10"/>
    <w:rsid w:val="005B5C4E"/>
    <w:rsid w:val="005B6F00"/>
    <w:rsid w:val="005C2530"/>
    <w:rsid w:val="005C446C"/>
    <w:rsid w:val="005E4DB4"/>
    <w:rsid w:val="005F084E"/>
    <w:rsid w:val="005F274D"/>
    <w:rsid w:val="006007D9"/>
    <w:rsid w:val="00604565"/>
    <w:rsid w:val="00611FDE"/>
    <w:rsid w:val="0061612B"/>
    <w:rsid w:val="00620AE7"/>
    <w:rsid w:val="00634BCE"/>
    <w:rsid w:val="00635E45"/>
    <w:rsid w:val="0063697D"/>
    <w:rsid w:val="00650A2E"/>
    <w:rsid w:val="00654B8D"/>
    <w:rsid w:val="0066738B"/>
    <w:rsid w:val="00667C6F"/>
    <w:rsid w:val="00671847"/>
    <w:rsid w:val="006723F2"/>
    <w:rsid w:val="00673AA3"/>
    <w:rsid w:val="00681A66"/>
    <w:rsid w:val="00690E67"/>
    <w:rsid w:val="006973AE"/>
    <w:rsid w:val="006A0310"/>
    <w:rsid w:val="006A3755"/>
    <w:rsid w:val="006B1037"/>
    <w:rsid w:val="006B47EF"/>
    <w:rsid w:val="006C44EC"/>
    <w:rsid w:val="006C4543"/>
    <w:rsid w:val="006C6AE8"/>
    <w:rsid w:val="006D2BA5"/>
    <w:rsid w:val="006F726E"/>
    <w:rsid w:val="00705509"/>
    <w:rsid w:val="0071068F"/>
    <w:rsid w:val="00730B7C"/>
    <w:rsid w:val="007322CB"/>
    <w:rsid w:val="00737769"/>
    <w:rsid w:val="007638A2"/>
    <w:rsid w:val="007646CF"/>
    <w:rsid w:val="0079358C"/>
    <w:rsid w:val="007A08B2"/>
    <w:rsid w:val="007C0235"/>
    <w:rsid w:val="007C05A8"/>
    <w:rsid w:val="007C2DB7"/>
    <w:rsid w:val="007C3734"/>
    <w:rsid w:val="007C5369"/>
    <w:rsid w:val="007D0095"/>
    <w:rsid w:val="007D68C9"/>
    <w:rsid w:val="007E52FC"/>
    <w:rsid w:val="00805E09"/>
    <w:rsid w:val="00820482"/>
    <w:rsid w:val="00820906"/>
    <w:rsid w:val="00821A4A"/>
    <w:rsid w:val="00823396"/>
    <w:rsid w:val="0082481B"/>
    <w:rsid w:val="00830147"/>
    <w:rsid w:val="008341D6"/>
    <w:rsid w:val="008378A0"/>
    <w:rsid w:val="008442C2"/>
    <w:rsid w:val="00854047"/>
    <w:rsid w:val="00855556"/>
    <w:rsid w:val="00857616"/>
    <w:rsid w:val="00862245"/>
    <w:rsid w:val="00867F01"/>
    <w:rsid w:val="00870BC1"/>
    <w:rsid w:val="00871A09"/>
    <w:rsid w:val="008821F9"/>
    <w:rsid w:val="0089085E"/>
    <w:rsid w:val="008917CC"/>
    <w:rsid w:val="00892C70"/>
    <w:rsid w:val="00892FD8"/>
    <w:rsid w:val="0089638A"/>
    <w:rsid w:val="008973D7"/>
    <w:rsid w:val="008A7BAE"/>
    <w:rsid w:val="008B0744"/>
    <w:rsid w:val="008C1D82"/>
    <w:rsid w:val="008C281B"/>
    <w:rsid w:val="008C3D52"/>
    <w:rsid w:val="008C798B"/>
    <w:rsid w:val="008E14B5"/>
    <w:rsid w:val="008F110F"/>
    <w:rsid w:val="00901184"/>
    <w:rsid w:val="00915BA3"/>
    <w:rsid w:val="00920097"/>
    <w:rsid w:val="009247EF"/>
    <w:rsid w:val="00931DEE"/>
    <w:rsid w:val="009331CB"/>
    <w:rsid w:val="0093346C"/>
    <w:rsid w:val="009377CF"/>
    <w:rsid w:val="00947847"/>
    <w:rsid w:val="0096506D"/>
    <w:rsid w:val="0097368F"/>
    <w:rsid w:val="00975745"/>
    <w:rsid w:val="009820C6"/>
    <w:rsid w:val="009835B3"/>
    <w:rsid w:val="00992277"/>
    <w:rsid w:val="00992588"/>
    <w:rsid w:val="00997A50"/>
    <w:rsid w:val="009A12D6"/>
    <w:rsid w:val="009A3898"/>
    <w:rsid w:val="009B3913"/>
    <w:rsid w:val="009B4BAD"/>
    <w:rsid w:val="009C1711"/>
    <w:rsid w:val="009C7920"/>
    <w:rsid w:val="009D07B9"/>
    <w:rsid w:val="009D5C0F"/>
    <w:rsid w:val="009D6189"/>
    <w:rsid w:val="009D77E6"/>
    <w:rsid w:val="009E1469"/>
    <w:rsid w:val="009E4C48"/>
    <w:rsid w:val="009F5AE7"/>
    <w:rsid w:val="00A006E9"/>
    <w:rsid w:val="00A05BD3"/>
    <w:rsid w:val="00A21B34"/>
    <w:rsid w:val="00A25C5A"/>
    <w:rsid w:val="00A42540"/>
    <w:rsid w:val="00A45CE5"/>
    <w:rsid w:val="00A605B3"/>
    <w:rsid w:val="00A61F0C"/>
    <w:rsid w:val="00A61FBC"/>
    <w:rsid w:val="00A65A52"/>
    <w:rsid w:val="00A833B8"/>
    <w:rsid w:val="00A84039"/>
    <w:rsid w:val="00A8688D"/>
    <w:rsid w:val="00A96C28"/>
    <w:rsid w:val="00AA2332"/>
    <w:rsid w:val="00AB5FC1"/>
    <w:rsid w:val="00AC2C8C"/>
    <w:rsid w:val="00AC4341"/>
    <w:rsid w:val="00AC500F"/>
    <w:rsid w:val="00AD165F"/>
    <w:rsid w:val="00AD3EDD"/>
    <w:rsid w:val="00AD47E8"/>
    <w:rsid w:val="00AE0996"/>
    <w:rsid w:val="00AE4D47"/>
    <w:rsid w:val="00AF215F"/>
    <w:rsid w:val="00AF4869"/>
    <w:rsid w:val="00B065F9"/>
    <w:rsid w:val="00B14C61"/>
    <w:rsid w:val="00B16698"/>
    <w:rsid w:val="00B26FE9"/>
    <w:rsid w:val="00B3265E"/>
    <w:rsid w:val="00B34000"/>
    <w:rsid w:val="00B433AF"/>
    <w:rsid w:val="00B7471C"/>
    <w:rsid w:val="00B83323"/>
    <w:rsid w:val="00B838BE"/>
    <w:rsid w:val="00B96157"/>
    <w:rsid w:val="00B96795"/>
    <w:rsid w:val="00BB1006"/>
    <w:rsid w:val="00BB1428"/>
    <w:rsid w:val="00BB352E"/>
    <w:rsid w:val="00BC4AB3"/>
    <w:rsid w:val="00BC62B8"/>
    <w:rsid w:val="00BD4639"/>
    <w:rsid w:val="00BD5767"/>
    <w:rsid w:val="00BD5849"/>
    <w:rsid w:val="00BD7E1C"/>
    <w:rsid w:val="00BE5B65"/>
    <w:rsid w:val="00C0353F"/>
    <w:rsid w:val="00C14818"/>
    <w:rsid w:val="00C16382"/>
    <w:rsid w:val="00C22C14"/>
    <w:rsid w:val="00C22FF3"/>
    <w:rsid w:val="00C26CCF"/>
    <w:rsid w:val="00C27DBF"/>
    <w:rsid w:val="00C362F6"/>
    <w:rsid w:val="00C37DF1"/>
    <w:rsid w:val="00C611E7"/>
    <w:rsid w:val="00C613DD"/>
    <w:rsid w:val="00C70F40"/>
    <w:rsid w:val="00C71620"/>
    <w:rsid w:val="00C71C3E"/>
    <w:rsid w:val="00C71E68"/>
    <w:rsid w:val="00C82523"/>
    <w:rsid w:val="00C84DED"/>
    <w:rsid w:val="00C94C14"/>
    <w:rsid w:val="00C96361"/>
    <w:rsid w:val="00CA41C6"/>
    <w:rsid w:val="00CA737E"/>
    <w:rsid w:val="00CB64EB"/>
    <w:rsid w:val="00CB72CD"/>
    <w:rsid w:val="00CC042D"/>
    <w:rsid w:val="00CC5B5E"/>
    <w:rsid w:val="00CD4C84"/>
    <w:rsid w:val="00CD724E"/>
    <w:rsid w:val="00CD7734"/>
    <w:rsid w:val="00CE08D6"/>
    <w:rsid w:val="00CF759D"/>
    <w:rsid w:val="00D00E62"/>
    <w:rsid w:val="00D025C6"/>
    <w:rsid w:val="00D07748"/>
    <w:rsid w:val="00D148F7"/>
    <w:rsid w:val="00D14B5D"/>
    <w:rsid w:val="00D16F4E"/>
    <w:rsid w:val="00D215FE"/>
    <w:rsid w:val="00D23274"/>
    <w:rsid w:val="00D32C0F"/>
    <w:rsid w:val="00D352F5"/>
    <w:rsid w:val="00D362BD"/>
    <w:rsid w:val="00D4251C"/>
    <w:rsid w:val="00D442B5"/>
    <w:rsid w:val="00D466BD"/>
    <w:rsid w:val="00D51E15"/>
    <w:rsid w:val="00D57383"/>
    <w:rsid w:val="00D627CA"/>
    <w:rsid w:val="00D628A7"/>
    <w:rsid w:val="00D6670B"/>
    <w:rsid w:val="00D6752D"/>
    <w:rsid w:val="00D73742"/>
    <w:rsid w:val="00D75108"/>
    <w:rsid w:val="00D7640D"/>
    <w:rsid w:val="00D82A34"/>
    <w:rsid w:val="00D97BE2"/>
    <w:rsid w:val="00DB0CEA"/>
    <w:rsid w:val="00DC0A8E"/>
    <w:rsid w:val="00DC52C2"/>
    <w:rsid w:val="00DD1B71"/>
    <w:rsid w:val="00DD4402"/>
    <w:rsid w:val="00DE080F"/>
    <w:rsid w:val="00DE71B8"/>
    <w:rsid w:val="00E03E03"/>
    <w:rsid w:val="00E15E10"/>
    <w:rsid w:val="00E23D6C"/>
    <w:rsid w:val="00E25EE9"/>
    <w:rsid w:val="00E270F1"/>
    <w:rsid w:val="00E50606"/>
    <w:rsid w:val="00E5653F"/>
    <w:rsid w:val="00E60350"/>
    <w:rsid w:val="00E65AF2"/>
    <w:rsid w:val="00E94C56"/>
    <w:rsid w:val="00E96AC6"/>
    <w:rsid w:val="00E97E02"/>
    <w:rsid w:val="00EA0960"/>
    <w:rsid w:val="00EA1215"/>
    <w:rsid w:val="00EA1EB8"/>
    <w:rsid w:val="00EA3CFA"/>
    <w:rsid w:val="00EB06E4"/>
    <w:rsid w:val="00EB077B"/>
    <w:rsid w:val="00EB36B3"/>
    <w:rsid w:val="00EC7241"/>
    <w:rsid w:val="00ED167C"/>
    <w:rsid w:val="00EE0249"/>
    <w:rsid w:val="00EE36FE"/>
    <w:rsid w:val="00EE6404"/>
    <w:rsid w:val="00EF2CA3"/>
    <w:rsid w:val="00EF4CC1"/>
    <w:rsid w:val="00F04289"/>
    <w:rsid w:val="00F0686C"/>
    <w:rsid w:val="00F06EED"/>
    <w:rsid w:val="00F147CE"/>
    <w:rsid w:val="00F15FA5"/>
    <w:rsid w:val="00F34B75"/>
    <w:rsid w:val="00F362E3"/>
    <w:rsid w:val="00F41847"/>
    <w:rsid w:val="00F4334C"/>
    <w:rsid w:val="00F57733"/>
    <w:rsid w:val="00F603C3"/>
    <w:rsid w:val="00F63CAF"/>
    <w:rsid w:val="00F64B5E"/>
    <w:rsid w:val="00F77BDA"/>
    <w:rsid w:val="00F841B0"/>
    <w:rsid w:val="00F90BF9"/>
    <w:rsid w:val="00F969AA"/>
    <w:rsid w:val="00FB0C1E"/>
    <w:rsid w:val="00FC24E1"/>
    <w:rsid w:val="00FC36A1"/>
    <w:rsid w:val="00FC69D9"/>
    <w:rsid w:val="00FD5B75"/>
    <w:rsid w:val="00FF5814"/>
    <w:rsid w:val="00FF6F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19DBC8-9314-4B87-B537-80431DC8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FC1"/>
    <w:pPr>
      <w:spacing w:after="200" w:line="276" w:lineRule="auto"/>
    </w:pPr>
    <w:rPr>
      <w:sz w:val="22"/>
      <w:szCs w:val="22"/>
      <w:lang w:eastAsia="en-US"/>
    </w:rPr>
  </w:style>
  <w:style w:type="paragraph" w:styleId="Rubrik1">
    <w:name w:val="heading 1"/>
    <w:basedOn w:val="Normal"/>
    <w:next w:val="Normal"/>
    <w:link w:val="Rubrik1Char"/>
    <w:uiPriority w:val="9"/>
    <w:qFormat/>
    <w:rsid w:val="00EA3CFA"/>
    <w:pPr>
      <w:keepNext/>
      <w:spacing w:before="240" w:after="60"/>
      <w:outlineLvl w:val="0"/>
    </w:pPr>
    <w:rPr>
      <w:rFonts w:ascii="Cambria" w:eastAsia="Times New Roman" w:hAnsi="Cambria"/>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9B4BAD"/>
    <w:rPr>
      <w:color w:val="0000FF"/>
      <w:u w:val="single"/>
    </w:rPr>
  </w:style>
  <w:style w:type="character" w:customStyle="1" w:styleId="Rubrik1Char">
    <w:name w:val="Rubrik 1 Char"/>
    <w:basedOn w:val="Standardstycketeckensnitt"/>
    <w:link w:val="Rubrik1"/>
    <w:uiPriority w:val="9"/>
    <w:rsid w:val="00EA3CFA"/>
    <w:rPr>
      <w:rFonts w:ascii="Cambria" w:eastAsia="Times New Roman" w:hAnsi="Cambria" w:cs="Times New Roman"/>
      <w:b/>
      <w:bCs/>
      <w:kern w:val="32"/>
      <w:sz w:val="32"/>
      <w:szCs w:val="32"/>
      <w:lang w:eastAsia="en-US"/>
    </w:rPr>
  </w:style>
  <w:style w:type="paragraph" w:styleId="Sidhuvud">
    <w:name w:val="header"/>
    <w:basedOn w:val="Normal"/>
    <w:link w:val="SidhuvudChar"/>
    <w:uiPriority w:val="99"/>
    <w:semiHidden/>
    <w:unhideWhenUsed/>
    <w:rsid w:val="006D2BA5"/>
    <w:pPr>
      <w:tabs>
        <w:tab w:val="center" w:pos="4536"/>
        <w:tab w:val="right" w:pos="9072"/>
      </w:tabs>
    </w:pPr>
  </w:style>
  <w:style w:type="character" w:customStyle="1" w:styleId="SidhuvudChar">
    <w:name w:val="Sidhuvud Char"/>
    <w:basedOn w:val="Standardstycketeckensnitt"/>
    <w:link w:val="Sidhuvud"/>
    <w:uiPriority w:val="99"/>
    <w:semiHidden/>
    <w:rsid w:val="006D2BA5"/>
    <w:rPr>
      <w:sz w:val="22"/>
      <w:szCs w:val="22"/>
      <w:lang w:eastAsia="en-US"/>
    </w:rPr>
  </w:style>
  <w:style w:type="paragraph" w:styleId="Sidfot">
    <w:name w:val="footer"/>
    <w:basedOn w:val="Normal"/>
    <w:link w:val="SidfotChar"/>
    <w:uiPriority w:val="99"/>
    <w:semiHidden/>
    <w:unhideWhenUsed/>
    <w:rsid w:val="006D2BA5"/>
    <w:pPr>
      <w:tabs>
        <w:tab w:val="center" w:pos="4536"/>
        <w:tab w:val="right" w:pos="9072"/>
      </w:tabs>
    </w:pPr>
  </w:style>
  <w:style w:type="character" w:customStyle="1" w:styleId="SidfotChar">
    <w:name w:val="Sidfot Char"/>
    <w:basedOn w:val="Standardstycketeckensnitt"/>
    <w:link w:val="Sidfot"/>
    <w:uiPriority w:val="99"/>
    <w:semiHidden/>
    <w:rsid w:val="006D2BA5"/>
    <w:rPr>
      <w:sz w:val="22"/>
      <w:szCs w:val="22"/>
      <w:lang w:eastAsia="en-US"/>
    </w:rPr>
  </w:style>
  <w:style w:type="paragraph" w:styleId="Liststycke">
    <w:name w:val="List Paragraph"/>
    <w:basedOn w:val="Normal"/>
    <w:uiPriority w:val="34"/>
    <w:qFormat/>
    <w:rsid w:val="000053B2"/>
    <w:pPr>
      <w:ind w:left="720"/>
      <w:contextualSpacing/>
    </w:pPr>
  </w:style>
  <w:style w:type="paragraph" w:styleId="Ballongtext">
    <w:name w:val="Balloon Text"/>
    <w:basedOn w:val="Normal"/>
    <w:link w:val="BallongtextChar"/>
    <w:uiPriority w:val="99"/>
    <w:semiHidden/>
    <w:unhideWhenUsed/>
    <w:rsid w:val="003777B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777B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115215">
      <w:bodyDiv w:val="1"/>
      <w:marLeft w:val="0"/>
      <w:marRight w:val="0"/>
      <w:marTop w:val="0"/>
      <w:marBottom w:val="0"/>
      <w:divBdr>
        <w:top w:val="none" w:sz="0" w:space="0" w:color="auto"/>
        <w:left w:val="none" w:sz="0" w:space="0" w:color="auto"/>
        <w:bottom w:val="none" w:sz="0" w:space="0" w:color="auto"/>
        <w:right w:val="none" w:sz="0" w:space="0" w:color="auto"/>
      </w:divBdr>
    </w:div>
    <w:div w:id="1434476571">
      <w:bodyDiv w:val="1"/>
      <w:marLeft w:val="0"/>
      <w:marRight w:val="0"/>
      <w:marTop w:val="0"/>
      <w:marBottom w:val="0"/>
      <w:divBdr>
        <w:top w:val="none" w:sz="0" w:space="0" w:color="auto"/>
        <w:left w:val="none" w:sz="0" w:space="0" w:color="auto"/>
        <w:bottom w:val="none" w:sz="0" w:space="0" w:color="auto"/>
        <w:right w:val="none" w:sz="0" w:space="0" w:color="auto"/>
      </w:divBdr>
    </w:div>
    <w:div w:id="211022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F1925-BD3F-4AE6-B766-BADC5B89B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Pages>
  <Words>1203</Words>
  <Characters>6378</Characters>
  <Application>Microsoft Office Word</Application>
  <DocSecurity>0</DocSecurity>
  <Lines>53</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dc:creator>
  <cp:lastModifiedBy>Björn Lothigius</cp:lastModifiedBy>
  <cp:revision>13</cp:revision>
  <cp:lastPrinted>2016-02-17T09:46:00Z</cp:lastPrinted>
  <dcterms:created xsi:type="dcterms:W3CDTF">2019-10-30T09:32:00Z</dcterms:created>
  <dcterms:modified xsi:type="dcterms:W3CDTF">2019-10-30T17:45:00Z</dcterms:modified>
</cp:coreProperties>
</file>